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Style w:val="5"/>
          <w:rFonts w:ascii="Arial" w:hAnsi="Arial" w:eastAsia="Arial" w:cs="Arial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Style w:val="5"/>
          <w:rFonts w:ascii="Arial" w:hAnsi="Arial" w:eastAsia="Arial" w:cs="Arial"/>
          <w:b/>
          <w:i w:val="0"/>
          <w:caps w:val="0"/>
          <w:color w:val="000000"/>
          <w:spacing w:val="0"/>
          <w:sz w:val="24"/>
          <w:szCs w:val="24"/>
        </w:rPr>
        <w:t>SBB</w:t>
      </w:r>
      <w:r>
        <w:rPr>
          <w:rStyle w:val="5"/>
          <w:rFonts w:hint="eastAsia" w:ascii="Arial" w:hAnsi="Arial" w:eastAsia="宋体" w:cs="Arial"/>
          <w:b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PRO2</w:t>
      </w:r>
      <w:r>
        <w:rPr>
          <w:rStyle w:val="5"/>
          <w:rFonts w:ascii="Arial" w:hAnsi="Arial" w:eastAsia="Arial" w:cs="Arial"/>
          <w:b/>
          <w:i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Style w:val="5"/>
          <w:rFonts w:hint="eastAsia" w:ascii="Arial" w:hAnsi="Arial" w:eastAsia="宋体" w:cs="Arial"/>
          <w:b/>
          <w:i w:val="0"/>
          <w:caps w:val="0"/>
          <w:color w:val="000000"/>
          <w:spacing w:val="0"/>
          <w:sz w:val="24"/>
          <w:szCs w:val="24"/>
          <w:lang w:val="en-US" w:eastAsia="zh-CN"/>
        </w:rPr>
        <w:t>car list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rPr>
          <w:rFonts w:hint="eastAsia" w:ascii="Arial" w:hAnsi="Arial" w:cs="Arial"/>
          <w:b w:val="0"/>
          <w:i w:val="0"/>
          <w:caps w:val="0"/>
          <w:color w:val="000000" w:themeColor="text1"/>
          <w:spacing w:val="0"/>
          <w:sz w:val="24"/>
          <w:szCs w:val="24"/>
          <w:shd w:val="clear" w:color="FFFFFF" w:fill="D9D9D9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 w:val="0"/>
          <w:i w:val="0"/>
          <w:caps w:val="0"/>
          <w:color w:val="000000" w:themeColor="text1"/>
          <w:spacing w:val="0"/>
          <w:sz w:val="24"/>
          <w:szCs w:val="24"/>
          <w:shd w:val="clear" w:color="FFFFFF" w:fill="D9D9D9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5889625"/>
            <wp:effectExtent l="0" t="0" r="5080" b="15875"/>
            <wp:docPr id="3" name="图片 3" descr="SBB Pro2车型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BB Pro2车型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</w:pPr>
      <w:r>
        <w:rPr>
          <w:rFonts w:ascii="Arial" w:hAnsi="Arial" w:cs="Arial"/>
          <w:b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71770" cy="6718935"/>
            <wp:effectExtent l="0" t="0" r="5080" b="5715"/>
            <wp:docPr id="4" name="图片 4" descr="SBB Pro2车型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BB Pro2车型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25A0B"/>
    <w:rsid w:val="0BC25A0B"/>
    <w:rsid w:val="300E43C0"/>
    <w:rsid w:val="3789465C"/>
    <w:rsid w:val="6D535020"/>
    <w:rsid w:val="6F60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2018-07-09T09:19:00Z</dcterms:created>
  <dc:creator>大海的宽广</dc:creator>
  <cp:lastModifiedBy>lilas</cp:lastModifiedBy>
  <dcterms:modified xsi:type="dcterms:W3CDTF">2018-07-11T02:27:57Z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